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FF" w:rsidRDefault="00EA5DFF" w:rsidP="00EA5DFF">
      <w:pPr>
        <w:spacing w:after="0" w:line="240" w:lineRule="auto"/>
        <w:rPr>
          <w:rFonts w:ascii="Berlin Sans FB" w:hAnsi="Berlin Sans FB"/>
          <w:sz w:val="28"/>
          <w:szCs w:val="28"/>
        </w:rPr>
      </w:pPr>
      <w:bookmarkStart w:id="0" w:name="_GoBack"/>
      <w:bookmarkEnd w:id="0"/>
      <w:r w:rsidRPr="00EA5DFF">
        <w:rPr>
          <w:rFonts w:ascii="Berlin Sans FB" w:hAnsi="Berlin Sans FB"/>
          <w:sz w:val="28"/>
          <w:szCs w:val="28"/>
        </w:rPr>
        <w:t xml:space="preserve">Want to learn insider </w:t>
      </w:r>
      <w:r w:rsidR="00BA1041">
        <w:rPr>
          <w:rFonts w:ascii="Berlin Sans FB" w:hAnsi="Berlin Sans FB"/>
          <w:sz w:val="28"/>
          <w:szCs w:val="28"/>
        </w:rPr>
        <w:t>tips and strategies for publishing</w:t>
      </w:r>
      <w:r w:rsidRPr="00EA5DFF">
        <w:rPr>
          <w:rFonts w:ascii="Berlin Sans FB" w:hAnsi="Berlin Sans FB"/>
          <w:sz w:val="28"/>
          <w:szCs w:val="28"/>
        </w:rPr>
        <w:t xml:space="preserve"> in top tier journals? Want to hear what editors are concerned with when evaluating an article for publication? Just want to gain greater understanding of the scholarly publishing process? </w:t>
      </w:r>
    </w:p>
    <w:p w:rsidR="00EA5DFF" w:rsidRPr="00EA5DFF" w:rsidRDefault="00EA5DFF" w:rsidP="00EA5DFF">
      <w:pP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If so, come to the….</w:t>
      </w:r>
    </w:p>
    <w:p w:rsidR="00EA5DFF" w:rsidRPr="00390BCD" w:rsidRDefault="00EA5DFF" w:rsidP="00EA5DFF">
      <w:pPr>
        <w:spacing w:after="0" w:line="240" w:lineRule="auto"/>
        <w:jc w:val="center"/>
        <w:rPr>
          <w:rFonts w:ascii="Berlin Sans FB" w:hAnsi="Berlin Sans FB"/>
          <w:i/>
          <w:sz w:val="36"/>
          <w:szCs w:val="36"/>
        </w:rPr>
      </w:pPr>
      <w:r w:rsidRPr="00390BCD">
        <w:rPr>
          <w:rFonts w:ascii="Berlin Sans FB" w:hAnsi="Berlin Sans FB"/>
          <w:i/>
          <w:sz w:val="36"/>
          <w:szCs w:val="36"/>
        </w:rPr>
        <w:t>Workshop on Publishing</w:t>
      </w:r>
    </w:p>
    <w:p w:rsidR="000237B1" w:rsidRDefault="00EA5DFF" w:rsidP="000237B1">
      <w:pPr>
        <w:spacing w:after="0" w:line="240" w:lineRule="auto"/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with Professor Michael Chibnik</w:t>
      </w:r>
    </w:p>
    <w:p w:rsidR="000237B1" w:rsidRPr="00EA5DFF" w:rsidRDefault="00626CB0" w:rsidP="000237B1">
      <w:pPr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  <w:hyperlink r:id="rId5" w:history="1">
        <w:r w:rsidR="000237B1" w:rsidRPr="00CE45E8">
          <w:rPr>
            <w:rStyle w:val="Hyperlink"/>
            <w:rFonts w:ascii="Berlin Sans FB" w:hAnsi="Berlin Sans FB"/>
            <w:sz w:val="24"/>
            <w:szCs w:val="24"/>
          </w:rPr>
          <w:t>http://clas.uiowa.edu/anthropology/people/michael-chibnik</w:t>
        </w:r>
      </w:hyperlink>
      <w:r w:rsidR="000237B1">
        <w:rPr>
          <w:rFonts w:ascii="Berlin Sans FB" w:hAnsi="Berlin Sans FB"/>
          <w:sz w:val="24"/>
          <w:szCs w:val="24"/>
        </w:rPr>
        <w:t xml:space="preserve"> </w:t>
      </w:r>
    </w:p>
    <w:p w:rsidR="00EA5DFF" w:rsidRPr="00EA5DFF" w:rsidRDefault="00EA5DFF" w:rsidP="00EA5DFF">
      <w:pPr>
        <w:spacing w:after="0" w:line="240" w:lineRule="auto"/>
        <w:jc w:val="center"/>
        <w:rPr>
          <w:rFonts w:ascii="Berlin Sans FB" w:hAnsi="Berlin Sans FB"/>
          <w:sz w:val="32"/>
          <w:szCs w:val="32"/>
        </w:rPr>
      </w:pPr>
      <w:r w:rsidRPr="00EA5DFF">
        <w:rPr>
          <w:rFonts w:ascii="Berlin Sans FB" w:hAnsi="Berlin Sans FB"/>
          <w:sz w:val="32"/>
          <w:szCs w:val="32"/>
        </w:rPr>
        <w:t>Editor of American Anthropologist</w:t>
      </w:r>
    </w:p>
    <w:p w:rsidR="00EA5DFF" w:rsidRDefault="00EA5DFF" w:rsidP="00EA5DFF">
      <w:pPr>
        <w:spacing w:after="0" w:line="240" w:lineRule="auto"/>
        <w:jc w:val="center"/>
        <w:rPr>
          <w:rFonts w:ascii="Berlin Sans FB" w:hAnsi="Berlin Sans FB"/>
          <w:sz w:val="32"/>
          <w:szCs w:val="32"/>
        </w:rPr>
      </w:pPr>
      <w:r w:rsidRPr="00EA5DFF">
        <w:rPr>
          <w:rFonts w:ascii="Berlin Sans FB" w:hAnsi="Berlin Sans FB"/>
          <w:sz w:val="32"/>
          <w:szCs w:val="32"/>
        </w:rPr>
        <w:t xml:space="preserve">Thursday April 9, 5-6:15pm, </w:t>
      </w:r>
      <w:r w:rsidR="00390BCD">
        <w:rPr>
          <w:rFonts w:ascii="Berlin Sans FB" w:hAnsi="Berlin Sans FB"/>
          <w:sz w:val="32"/>
          <w:szCs w:val="32"/>
        </w:rPr>
        <w:t xml:space="preserve">UK </w:t>
      </w:r>
      <w:r w:rsidRPr="00EA5DFF">
        <w:rPr>
          <w:rFonts w:ascii="Berlin Sans FB" w:hAnsi="Berlin Sans FB"/>
          <w:sz w:val="32"/>
          <w:szCs w:val="32"/>
        </w:rPr>
        <w:t>Student Center 211.</w:t>
      </w:r>
    </w:p>
    <w:p w:rsidR="00EA5DFF" w:rsidRPr="00EA5DFF" w:rsidRDefault="00EA5DFF" w:rsidP="00EA5DFF">
      <w:pPr>
        <w:spacing w:after="0" w:line="240" w:lineRule="auto"/>
        <w:jc w:val="center"/>
        <w:rPr>
          <w:rFonts w:ascii="Berlin Sans FB" w:hAnsi="Berlin Sans FB"/>
          <w:sz w:val="32"/>
          <w:szCs w:val="32"/>
        </w:rPr>
      </w:pPr>
    </w:p>
    <w:p w:rsidR="00EA5DFF" w:rsidRDefault="00EA5DFF" w:rsidP="00EA5DFF">
      <w:pPr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  <w:r w:rsidRPr="00EA5DFF">
        <w:rPr>
          <w:rFonts w:ascii="Berlin Sans FB" w:hAnsi="Berlin Sans FB"/>
          <w:sz w:val="24"/>
          <w:szCs w:val="24"/>
        </w:rPr>
        <w:t>Everyone is welcome.</w:t>
      </w:r>
    </w:p>
    <w:p w:rsidR="00EA5DFF" w:rsidRDefault="00EA5DFF" w:rsidP="00EA5DFF">
      <w:pPr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  <w:r w:rsidRPr="00EA5DFF">
        <w:rPr>
          <w:rFonts w:ascii="Berlin Sans FB" w:hAnsi="Berlin Sans FB"/>
          <w:sz w:val="24"/>
          <w:szCs w:val="24"/>
        </w:rPr>
        <w:t>A reception will follow at the Hyatt Regency Hotel (“Kentucky Room” on the A level)</w:t>
      </w:r>
    </w:p>
    <w:p w:rsidR="00390BCD" w:rsidRDefault="00390BCD" w:rsidP="00EA5DFF">
      <w:pPr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</w:p>
    <w:p w:rsidR="00390BCD" w:rsidRPr="00390BCD" w:rsidRDefault="00390BCD" w:rsidP="00EA5DFF">
      <w:pPr>
        <w:spacing w:after="0" w:line="240" w:lineRule="auto"/>
        <w:jc w:val="center"/>
        <w:rPr>
          <w:rFonts w:ascii="Berlin Sans FB" w:hAnsi="Berlin Sans FB"/>
          <w:i/>
          <w:sz w:val="24"/>
          <w:szCs w:val="24"/>
        </w:rPr>
      </w:pPr>
      <w:r w:rsidRPr="00390BCD">
        <w:rPr>
          <w:rFonts w:ascii="Berlin Sans FB" w:hAnsi="Berlin Sans FB"/>
          <w:i/>
          <w:sz w:val="24"/>
          <w:szCs w:val="24"/>
        </w:rPr>
        <w:t>Sponsored by the University of Kentucky Department</w:t>
      </w:r>
      <w:r>
        <w:rPr>
          <w:rFonts w:ascii="Berlin Sans FB" w:hAnsi="Berlin Sans FB"/>
          <w:i/>
          <w:sz w:val="24"/>
          <w:szCs w:val="24"/>
        </w:rPr>
        <w:t xml:space="preserve"> of</w:t>
      </w:r>
      <w:r w:rsidRPr="00390BCD">
        <w:rPr>
          <w:rFonts w:ascii="Berlin Sans FB" w:hAnsi="Berlin Sans FB"/>
          <w:i/>
          <w:sz w:val="24"/>
          <w:szCs w:val="24"/>
        </w:rPr>
        <w:t xml:space="preserve"> Anthropology </w:t>
      </w:r>
    </w:p>
    <w:p w:rsidR="000237B1" w:rsidRPr="00EA5DFF" w:rsidRDefault="000237B1">
      <w:pPr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</w:p>
    <w:sectPr w:rsidR="000237B1" w:rsidRPr="00EA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FF"/>
    <w:rsid w:val="000237B1"/>
    <w:rsid w:val="00390BCD"/>
    <w:rsid w:val="00507D3F"/>
    <w:rsid w:val="00626CB0"/>
    <w:rsid w:val="008172A7"/>
    <w:rsid w:val="00BA1041"/>
    <w:rsid w:val="00EA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7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.uiowa.edu/anthropology/people/michael-chib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86F4E72B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cliggett</dc:creator>
  <cp:lastModifiedBy>Kidder, Barry B</cp:lastModifiedBy>
  <cp:revision>2</cp:revision>
  <dcterms:created xsi:type="dcterms:W3CDTF">2015-04-03T15:34:00Z</dcterms:created>
  <dcterms:modified xsi:type="dcterms:W3CDTF">2015-04-03T15:34:00Z</dcterms:modified>
</cp:coreProperties>
</file>